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1A" w:rsidRPr="008A381A" w:rsidRDefault="008A381A" w:rsidP="008A381A">
      <w:pPr>
        <w:rPr>
          <w:rFonts w:ascii="UD デジタル 教科書体 NK-B" w:eastAsia="UD デジタル 教科書体 NK-B" w:hAnsi="ＭＳ Ｐ明朝"/>
          <w:sz w:val="32"/>
          <w:szCs w:val="32"/>
        </w:rPr>
      </w:pPr>
      <w:r w:rsidRPr="008A381A">
        <w:rPr>
          <w:rFonts w:ascii="UD デジタル 教科書体 NK-B" w:eastAsia="UD デジタル 教科書体 NK-B" w:hAnsi="ＭＳ Ｐ明朝" w:hint="eastAsia"/>
          <w:sz w:val="32"/>
          <w:szCs w:val="32"/>
        </w:rPr>
        <w:t>介護給付適正化事業</w:t>
      </w:r>
    </w:p>
    <w:p w:rsidR="008A381A" w:rsidRPr="008A381A" w:rsidRDefault="008A381A" w:rsidP="008A381A">
      <w:pPr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8A381A" w:rsidRDefault="008A381A" w:rsidP="008A381A">
      <w:pPr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【目的】</w:t>
      </w:r>
    </w:p>
    <w:p w:rsidR="008A381A" w:rsidRPr="008A381A" w:rsidRDefault="008A381A" w:rsidP="008A381A">
      <w:pPr>
        <w:ind w:firstLine="240"/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介護・介護予防給付を必要とする受給者を適切に認定し、受給者が真に必要とする過不足のないサービスを事業者が適切に提供するように促す。</w:t>
      </w:r>
    </w:p>
    <w:p w:rsidR="008A381A" w:rsidRPr="008A381A" w:rsidRDefault="008A381A" w:rsidP="008A381A">
      <w:pPr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8A381A" w:rsidRPr="00E05E4F" w:rsidRDefault="008A381A" w:rsidP="00E05E4F">
      <w:pPr>
        <w:rPr>
          <w:rFonts w:ascii="UD デジタル 教科書体 NK-R" w:eastAsia="UD デジタル 教科書体 NK-R" w:hAnsi="ＭＳ Ｐ明朝" w:hint="eastAsia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【内容】</w:t>
      </w: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ab/>
      </w:r>
    </w:p>
    <w:p w:rsidR="008A381A" w:rsidRPr="008A381A" w:rsidRDefault="008A381A" w:rsidP="008A381A">
      <w:pPr>
        <w:pStyle w:val="a3"/>
        <w:numPr>
          <w:ilvl w:val="0"/>
          <w:numId w:val="1"/>
        </w:numPr>
        <w:rPr>
          <w:rFonts w:ascii="UD デジタル 教科書体 NK-B" w:eastAsia="UD デジタル 教科書体 NK-B" w:hAnsi="ＭＳ Ｐ明朝"/>
          <w:sz w:val="24"/>
          <w:szCs w:val="24"/>
        </w:rPr>
      </w:pPr>
      <w:r w:rsidRPr="008A381A">
        <w:rPr>
          <w:rFonts w:ascii="UD デジタル 教科書体 NK-B" w:eastAsia="UD デジタル 教科書体 NK-B" w:hAnsi="ＭＳ Ｐ明朝" w:hint="eastAsia"/>
          <w:sz w:val="24"/>
          <w:szCs w:val="24"/>
        </w:rPr>
        <w:t>生活援助中心型算定の点検</w:t>
      </w:r>
    </w:p>
    <w:p w:rsid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介護給付で一人暮らし以外の者が、訪問介護の生活援助を利用する場合に、虐待等の有無や家族の状況を確認する。</w:t>
      </w:r>
    </w:p>
    <w:p w:rsidR="008A381A" w:rsidRP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8A381A" w:rsidRPr="008A381A" w:rsidRDefault="008A381A" w:rsidP="008A381A">
      <w:pPr>
        <w:pStyle w:val="a3"/>
        <w:numPr>
          <w:ilvl w:val="0"/>
          <w:numId w:val="1"/>
        </w:numPr>
        <w:rPr>
          <w:rFonts w:ascii="UD デジタル 教科書体 NK-B" w:eastAsia="UD デジタル 教科書体 NK-B" w:hAnsi="ＭＳ Ｐ明朝"/>
          <w:sz w:val="24"/>
          <w:szCs w:val="24"/>
        </w:rPr>
      </w:pPr>
      <w:r w:rsidRPr="008A381A">
        <w:rPr>
          <w:rFonts w:ascii="UD デジタル 教科書体 NK-B" w:eastAsia="UD デジタル 教科書体 NK-B" w:hAnsi="ＭＳ Ｐ明朝" w:hint="eastAsia"/>
          <w:sz w:val="24"/>
          <w:szCs w:val="24"/>
        </w:rPr>
        <w:t>短期入所の認定有効期間の半数を超える利用の点検</w:t>
      </w:r>
    </w:p>
    <w:p w:rsid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短期入所が長期の利用となる場合に、利用者の心身の状況やその置かれている環境等を適切に評価する。</w:t>
      </w:r>
    </w:p>
    <w:p w:rsidR="008A381A" w:rsidRP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8A381A" w:rsidRPr="008A381A" w:rsidRDefault="008A381A" w:rsidP="008A381A">
      <w:pPr>
        <w:pStyle w:val="a3"/>
        <w:numPr>
          <w:ilvl w:val="0"/>
          <w:numId w:val="1"/>
        </w:numPr>
        <w:rPr>
          <w:rFonts w:ascii="UD デジタル 教科書体 NK-B" w:eastAsia="UD デジタル 教科書体 NK-B" w:hAnsi="ＭＳ Ｐ明朝"/>
          <w:sz w:val="24"/>
          <w:szCs w:val="24"/>
        </w:rPr>
      </w:pPr>
      <w:r w:rsidRPr="008A381A">
        <w:rPr>
          <w:rFonts w:ascii="UD デジタル 教科書体 NK-B" w:eastAsia="UD デジタル 教科書体 NK-B" w:hAnsi="ＭＳ Ｐ明朝" w:hint="eastAsia"/>
          <w:sz w:val="24"/>
          <w:szCs w:val="24"/>
        </w:rPr>
        <w:t>軽度者に対する福祉用具貸与の点検</w:t>
      </w:r>
    </w:p>
    <w:p w:rsid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例外的貸与対象者について、利用者の心身の状況から福祉用具の種目ごとに必要性を評価する。</w:t>
      </w:r>
    </w:p>
    <w:p w:rsidR="008A381A" w:rsidRP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8A381A" w:rsidRPr="008A381A" w:rsidRDefault="008A381A" w:rsidP="008A381A">
      <w:pPr>
        <w:pStyle w:val="a3"/>
        <w:numPr>
          <w:ilvl w:val="0"/>
          <w:numId w:val="1"/>
        </w:numPr>
        <w:rPr>
          <w:rFonts w:ascii="UD デジタル 教科書体 NK-B" w:eastAsia="UD デジタル 教科書体 NK-B" w:hAnsi="ＭＳ Ｐ明朝"/>
          <w:sz w:val="24"/>
          <w:szCs w:val="24"/>
        </w:rPr>
      </w:pPr>
      <w:r w:rsidRPr="008A381A">
        <w:rPr>
          <w:rFonts w:ascii="UD デジタル 教科書体 NK-B" w:eastAsia="UD デジタル 教科書体 NK-B" w:hAnsi="ＭＳ Ｐ明朝" w:hint="eastAsia"/>
          <w:sz w:val="24"/>
          <w:szCs w:val="24"/>
        </w:rPr>
        <w:t>訪問回数の多い訪問介護算定の点検</w:t>
      </w:r>
    </w:p>
    <w:p w:rsidR="008A381A" w:rsidRPr="008A381A" w:rsidRDefault="008A381A" w:rsidP="008A381A">
      <w:pPr>
        <w:pStyle w:val="a3"/>
        <w:ind w:left="360"/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居宅サービス計画に国が定める回数以</w:t>
      </w:r>
      <w:bookmarkStart w:id="0" w:name="_GoBack"/>
      <w:bookmarkEnd w:id="0"/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上の訪問介護を位置づける必要性を確認する。</w:t>
      </w:r>
    </w:p>
    <w:p w:rsidR="008A381A" w:rsidRPr="008A381A" w:rsidRDefault="008A381A" w:rsidP="008A381A">
      <w:pPr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8A381A" w:rsidRPr="008A381A" w:rsidRDefault="008A381A" w:rsidP="008A381A">
      <w:pPr>
        <w:rPr>
          <w:rFonts w:ascii="UD デジタル 教科書体 NK-R" w:eastAsia="UD デジタル 教科書体 NK-R" w:hAnsi="ＭＳ Ｐ明朝"/>
          <w:sz w:val="24"/>
          <w:szCs w:val="24"/>
        </w:rPr>
      </w:pPr>
      <w:r w:rsidRPr="008A381A">
        <w:rPr>
          <w:rFonts w:ascii="UD デジタル 教科書体 NK-R" w:eastAsia="UD デジタル 教科書体 NK-R" w:hAnsi="ＭＳ Ｐ明朝" w:hint="eastAsia"/>
          <w:sz w:val="24"/>
          <w:szCs w:val="24"/>
        </w:rPr>
        <w:t>※点検内容に該当する場合には、介護支援専門員の作成した居宅サービス計画書等に提出が必要になります。</w:t>
      </w:r>
    </w:p>
    <w:p w:rsidR="008A381A" w:rsidRPr="008A381A" w:rsidRDefault="008A381A" w:rsidP="008A381A">
      <w:pPr>
        <w:rPr>
          <w:rFonts w:ascii="ＭＳ Ｐ明朝" w:eastAsia="ＭＳ Ｐ明朝" w:hAnsi="ＭＳ Ｐ明朝"/>
        </w:rPr>
      </w:pPr>
    </w:p>
    <w:p w:rsidR="008A381A" w:rsidRPr="008A381A" w:rsidRDefault="008A381A" w:rsidP="008A381A">
      <w:pPr>
        <w:rPr>
          <w:rFonts w:ascii="ＭＳ Ｐ明朝" w:eastAsia="ＭＳ Ｐ明朝" w:hAnsi="ＭＳ Ｐ明朝"/>
        </w:rPr>
      </w:pPr>
    </w:p>
    <w:sectPr w:rsidR="008A381A" w:rsidRPr="008A3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5A62"/>
    <w:multiLevelType w:val="hybridMultilevel"/>
    <w:tmpl w:val="DA2C7C1E"/>
    <w:lvl w:ilvl="0" w:tplc="F0D0E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1A"/>
    <w:rsid w:val="00187645"/>
    <w:rsid w:val="005F1047"/>
    <w:rsid w:val="007E4CAE"/>
    <w:rsid w:val="008A381A"/>
    <w:rsid w:val="00E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D7B84"/>
  <w15:chartTrackingRefBased/>
  <w15:docId w15:val="{3A0F7C47-2E90-4C3D-B7FB-67BBFA2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1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2021-09-07T02:40:00Z</dcterms:created>
  <dcterms:modified xsi:type="dcterms:W3CDTF">2021-09-07T04:45:00Z</dcterms:modified>
</cp:coreProperties>
</file>